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36"/>
        </w:tabs>
        <w:ind w:left="277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786042" cy="871727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sz w:val="33.333333333333336"/>
          <w:szCs w:val="33.333333333333336"/>
          <w:vertAlign w:val="superscript"/>
        </w:rPr>
        <w:drawing>
          <wp:inline distB="0" distT="0" distL="0" distR="0">
            <wp:extent cx="1217627" cy="418052"/>
            <wp:effectExtent b="0" l="0" r="0" 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177800</wp:posOffset>
                </wp:positionV>
                <wp:extent cx="6529070" cy="26670"/>
                <wp:effectExtent b="0" l="0" r="0" t="0"/>
                <wp:wrapTopAndBottom distB="0" dist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86228" y="3771428"/>
                          <a:ext cx="6519545" cy="17145"/>
                        </a:xfrm>
                        <a:custGeom>
                          <a:rect b="b" l="l" r="r" t="t"/>
                          <a:pathLst>
                            <a:path extrusionOk="0" h="27" w="1026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177800</wp:posOffset>
                </wp:positionV>
                <wp:extent cx="6529070" cy="26670"/>
                <wp:effectExtent b="0" l="0" r="0" t="0"/>
                <wp:wrapTopAndBottom distB="0" distT="0"/>
                <wp:docPr id="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9070" cy="266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90" w:lineRule="auto"/>
        <w:ind w:left="3018" w:right="3106" w:firstLine="0"/>
        <w:jc w:val="center"/>
        <w:rPr/>
      </w:pPr>
      <w:r w:rsidDel="00000000" w:rsidR="00000000" w:rsidRPr="00000000">
        <w:rPr>
          <w:rtl w:val="0"/>
        </w:rPr>
        <w:t xml:space="preserve">ДЕКЛАРАЦИЯ ЗА ПОДИЗПЪЛНИТЕЛ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88.0" w:type="dxa"/>
        <w:jc w:val="left"/>
        <w:tblInd w:w="112.0" w:type="dxa"/>
        <w:tblLayout w:type="fixed"/>
        <w:tblLook w:val="0000"/>
      </w:tblPr>
      <w:tblGrid>
        <w:gridCol w:w="8741"/>
        <w:gridCol w:w="436"/>
        <w:gridCol w:w="1111"/>
        <w:tblGridChange w:id="0">
          <w:tblGrid>
            <w:gridCol w:w="8741"/>
            <w:gridCol w:w="436"/>
            <w:gridCol w:w="1111"/>
          </w:tblGrid>
        </w:tblGridChange>
      </w:tblGrid>
      <w:tr>
        <w:trPr>
          <w:cantSplit w:val="0"/>
          <w:trHeight w:val="338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541"/>
              </w:tabs>
              <w:spacing w:after="0" w:before="0" w:line="266" w:lineRule="auto"/>
              <w:ind w:left="0" w:right="3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Долуподписаният/-ната/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…………………………………………………………………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 лична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86"/>
                <w:tab w:val="left" w:pos="8541"/>
              </w:tabs>
              <w:spacing w:after="0" w:before="62" w:line="240" w:lineRule="auto"/>
              <w:ind w:left="0" w:right="3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карта</w:t>
              <w:tab/>
              <w:t xml:space="preserve">№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………………………………………………………………………………..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0" w:right="4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издадена</w:t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85"/>
              </w:tabs>
              <w:spacing w:after="0" w:before="61" w:line="256" w:lineRule="auto"/>
              <w:ind w:left="0" w:right="112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</w:t>
              <w:tab/>
              <w:t xml:space="preserve">......................................................................................................................................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1" w:line="256" w:lineRule="auto"/>
              <w:ind w:left="9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tabs>
          <w:tab w:val="left" w:pos="3013"/>
        </w:tabs>
        <w:spacing w:before="134" w:lineRule="auto"/>
        <w:ind w:left="220" w:firstLine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...........................................</w:t>
        <w:tab/>
      </w:r>
      <w:r w:rsidDel="00000000" w:rsidR="00000000" w:rsidRPr="00000000">
        <w:rPr>
          <w:sz w:val="24"/>
          <w:szCs w:val="24"/>
          <w:rtl w:val="0"/>
        </w:rPr>
        <w:t xml:space="preserve">с ЕГН ...............................................,   в   качеството   ми   на</w:t>
      </w:r>
    </w:p>
    <w:p w:rsidR="00000000" w:rsidDel="00000000" w:rsidP="00000000" w:rsidRDefault="00000000" w:rsidRPr="00000000" w14:paraId="00000011">
      <w:pPr>
        <w:tabs>
          <w:tab w:val="left" w:pos="3744"/>
          <w:tab w:val="left" w:pos="8955"/>
        </w:tabs>
        <w:spacing w:before="135" w:lineRule="auto"/>
        <w:ind w:left="160" w:firstLine="0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.......................................................</w:t>
        <w:tab/>
      </w:r>
      <w:r w:rsidDel="00000000" w:rsidR="00000000" w:rsidRPr="00000000">
        <w:rPr>
          <w:sz w:val="24"/>
          <w:szCs w:val="24"/>
          <w:rtl w:val="0"/>
        </w:rPr>
        <w:t xml:space="preserve">на……………………………………………………………,</w:t>
      </w:r>
    </w:p>
    <w:p w:rsidR="00000000" w:rsidDel="00000000" w:rsidP="00000000" w:rsidRDefault="00000000" w:rsidRPr="00000000" w14:paraId="00000012">
      <w:pPr>
        <w:spacing w:before="135" w:lineRule="auto"/>
        <w:ind w:left="2927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(посочете фирмата на кандидата)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133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 в процедура „Избор с публична покана“ за определяне на изпълнител с предмет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133" w:right="0" w:firstLine="0"/>
        <w:jc w:val="left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kjyejifmhhgx" w:id="1"/>
      <w:bookmarkEnd w:id="1"/>
      <w:r w:rsidDel="00000000" w:rsidR="00000000" w:rsidRPr="00000000">
        <w:rPr>
          <w:sz w:val="24"/>
          <w:szCs w:val="24"/>
          <w:rtl w:val="0"/>
        </w:rPr>
        <w:t xml:space="preserve">„Машини за разработка на иновативни продукти от рециклирани пластмасови отпадъци за строителната индустрия“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967" w:right="3106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ДЕ К Л А Р И Р А М 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85"/>
        </w:tabs>
        <w:spacing w:after="0" w:before="1" w:line="240" w:lineRule="auto"/>
        <w:ind w:left="15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кандидатът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……………………………………………………………………………………………..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1A">
      <w:pPr>
        <w:spacing w:before="28" w:lineRule="auto"/>
        <w:ind w:left="3713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(посочете фирмата на кандидата)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3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който представлявам: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5"/>
        </w:tabs>
        <w:spacing w:after="0" w:before="0" w:line="240" w:lineRule="auto"/>
        <w:ind w:left="954" w:right="0" w:hanging="237.9999999999999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изпълнението на горецитираната обществена поръчка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ще използва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подизпълнител/и.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5"/>
        </w:tabs>
        <w:spacing w:after="0" w:before="0" w:line="240" w:lineRule="auto"/>
        <w:ind w:left="954" w:right="0" w:hanging="237.9999999999999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Подизпълнител/и ще бъде/бъдат: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15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2.1 .................................................................................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" w:right="4930" w:firstLine="4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(изписва се наименованието на подизпълнителя) 2.2 .................................................................................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" w:lineRule="auto"/>
        <w:ind w:left="63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(изписва се наименованието на подизпълнителя) **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" w:line="240" w:lineRule="auto"/>
        <w:ind w:left="71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които са запознати с предмета на поръчката и са дали съгласие за участие в процедурата;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1"/>
          <w:tab w:val="left" w:pos="5426"/>
        </w:tabs>
        <w:spacing w:after="0" w:before="0" w:line="240" w:lineRule="auto"/>
        <w:ind w:left="147" w:right="406" w:firstLine="56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Дела на участие на подизпълнителите при изпълнение на поръчката ще бъде както следва: 3.1. За подизпълнител......................................-</w:t>
        <w:tab/>
        <w:t xml:space="preserve">% от общата стойност на поръчката.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034" w:right="24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(изписва се наименованието на подизпълнителя и дела на неговото участие (в процент или дейности)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26"/>
        </w:tabs>
        <w:spacing w:after="0" w:before="0" w:line="240" w:lineRule="auto"/>
        <w:ind w:left="14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За подизпълнител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 от общата стойност на поръчката.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34" w:right="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(изписва се наименованието на подизпълнителя и дела на неговото участие (в процент или дейности)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30"/>
        </w:tabs>
        <w:spacing w:after="0" w:before="0" w:line="240" w:lineRule="auto"/>
        <w:ind w:left="71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.........................г.</w:t>
        <w:tab/>
        <w:t xml:space="preserve">Декларатор: ..........................</w:t>
      </w:r>
    </w:p>
    <w:p w:rsidR="00000000" w:rsidDel="00000000" w:rsidP="00000000" w:rsidRDefault="00000000" w:rsidRPr="00000000" w14:paraId="0000002E">
      <w:pPr>
        <w:spacing w:before="10" w:lineRule="auto"/>
        <w:ind w:left="328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(дата на подписване)</w:t>
      </w:r>
    </w:p>
    <w:p w:rsidR="00000000" w:rsidDel="00000000" w:rsidP="00000000" w:rsidRDefault="00000000" w:rsidRPr="00000000" w14:paraId="0000002F">
      <w:pPr>
        <w:spacing w:before="171" w:lineRule="auto"/>
        <w:ind w:left="361" w:right="456" w:firstLine="6.000000000000014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50" w:w="11910" w:orient="portrait"/>
      <w:pgMar w:bottom="280" w:top="180" w:left="860" w:right="4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Проект “2021/335080, “Development of innovative green products by recycled plastic waste for the construction industry“.</w:t>
    </w:r>
  </w:p>
  <w:p w:rsidR="00000000" w:rsidDel="00000000" w:rsidP="00000000" w:rsidRDefault="00000000" w:rsidRPr="00000000" w14:paraId="00000031">
    <w:pPr>
      <w:jc w:val="center"/>
      <w:rPr/>
    </w:pPr>
    <w:r w:rsidDel="00000000" w:rsidR="00000000" w:rsidRPr="00000000">
      <w:rPr>
        <w:sz w:val="18"/>
        <w:szCs w:val="18"/>
        <w:rtl w:val="0"/>
      </w:rPr>
      <w:t xml:space="preserve">се реализира с финансовата подкрепа на Норвежкия Финансов Механизъм 2014-2021 в рамките на Приоритетна област “Иновации за зелена индустрия” (Малка грантова схема) на Програма “Развитие на бизнеса, иновациите и МСП”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54" w:hanging="237.9999999999999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920" w:hanging="238"/>
      </w:pPr>
      <w:rPr/>
    </w:lvl>
    <w:lvl w:ilvl="2">
      <w:start w:val="0"/>
      <w:numFmt w:val="bullet"/>
      <w:lvlText w:val="•"/>
      <w:lvlJc w:val="left"/>
      <w:pPr>
        <w:ind w:left="2881" w:hanging="238"/>
      </w:pPr>
      <w:rPr/>
    </w:lvl>
    <w:lvl w:ilvl="3">
      <w:start w:val="0"/>
      <w:numFmt w:val="bullet"/>
      <w:lvlText w:val="•"/>
      <w:lvlJc w:val="left"/>
      <w:pPr>
        <w:ind w:left="3841" w:hanging="238"/>
      </w:pPr>
      <w:rPr/>
    </w:lvl>
    <w:lvl w:ilvl="4">
      <w:start w:val="0"/>
      <w:numFmt w:val="bullet"/>
      <w:lvlText w:val="•"/>
      <w:lvlJc w:val="left"/>
      <w:pPr>
        <w:ind w:left="4802" w:hanging="238"/>
      </w:pPr>
      <w:rPr/>
    </w:lvl>
    <w:lvl w:ilvl="5">
      <w:start w:val="0"/>
      <w:numFmt w:val="bullet"/>
      <w:lvlText w:val="•"/>
      <w:lvlJc w:val="left"/>
      <w:pPr>
        <w:ind w:left="5763" w:hanging="238"/>
      </w:pPr>
      <w:rPr/>
    </w:lvl>
    <w:lvl w:ilvl="6">
      <w:start w:val="0"/>
      <w:numFmt w:val="bullet"/>
      <w:lvlText w:val="•"/>
      <w:lvlJc w:val="left"/>
      <w:pPr>
        <w:ind w:left="6723" w:hanging="238"/>
      </w:pPr>
      <w:rPr/>
    </w:lvl>
    <w:lvl w:ilvl="7">
      <w:start w:val="0"/>
      <w:numFmt w:val="bullet"/>
      <w:lvlText w:val="•"/>
      <w:lvlJc w:val="left"/>
      <w:pPr>
        <w:ind w:left="7684" w:hanging="238"/>
      </w:pPr>
      <w:rPr/>
    </w:lvl>
    <w:lvl w:ilvl="8">
      <w:start w:val="0"/>
      <w:numFmt w:val="bullet"/>
      <w:lvlText w:val="•"/>
      <w:lvlJc w:val="left"/>
      <w:pPr>
        <w:ind w:left="8645" w:hanging="238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33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left="133"/>
      <w:outlineLvl w:val="0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954" w:hanging="238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NormalWeb">
    <w:name w:val="Normal (Web)"/>
    <w:basedOn w:val="Normal"/>
    <w:uiPriority w:val="99"/>
    <w:unhideWhenUsed w:val="1"/>
    <w:rsid w:val="004B0E56"/>
    <w:pPr>
      <w:widowControl w:val="1"/>
      <w:autoSpaceDE w:val="1"/>
      <w:autoSpaceDN w:val="1"/>
      <w:spacing w:after="100" w:afterAutospacing="1" w:before="100" w:beforeAutospacing="1"/>
    </w:pPr>
    <w:rPr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hof3iadEMhdwbNMRv5ZKUGaRxg==">AMUW2mUpQQkBZASzpX8Lrk2i4TNTA+WVo1JAFxD9j3RxZYwjYDVTpow/H7ZI9XJMJVqFVca69E5xs56OYBcP/8Qt2kBxWcSZGKLaEoX0mwv5QFypvVJYwSL3o+kG9/FA5fImTzHVPw8cmtVShiH18OqYxiQMDVNbpw==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2022-03-02T15:27:00Z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